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spacing w:line="240" w:lineRule="auto"/>
        <w:ind w:right="90"/>
        <w:jc w:val="center"/>
        <w:rPr/>
      </w:pPr>
      <w:bookmarkStart w:colFirst="0" w:colLast="0" w:name="_r7f4xyg3xlp8" w:id="0"/>
      <w:bookmarkEnd w:id="0"/>
      <w:r w:rsidDel="00000000" w:rsidR="00000000" w:rsidRPr="00000000">
        <w:rPr>
          <w:rtl w:val="0"/>
        </w:rPr>
        <w:t xml:space="preserve">Social Media Coordinator</w:t>
      </w:r>
    </w:p>
    <w:p w:rsidR="00000000" w:rsidDel="00000000" w:rsidP="00000000" w:rsidRDefault="00000000" w:rsidRPr="00000000" w14:paraId="00000002">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03">
      <w:pPr>
        <w:pStyle w:val="Subtitle"/>
        <w:spacing w:after="60" w:before="60" w:line="240" w:lineRule="auto"/>
        <w:ind w:left="0" w:right="90" w:firstLine="0"/>
        <w:jc w:val="both"/>
        <w:rPr>
          <w:sz w:val="32"/>
          <w:szCs w:val="32"/>
        </w:rPr>
      </w:pPr>
      <w:bookmarkStart w:colFirst="0" w:colLast="0" w:name="_doxg41uv60sr" w:id="1"/>
      <w:bookmarkEnd w:id="1"/>
      <w:r w:rsidDel="00000000" w:rsidR="00000000" w:rsidRPr="00000000">
        <w:rPr>
          <w:sz w:val="32"/>
          <w:szCs w:val="32"/>
          <w:rtl w:val="0"/>
        </w:rPr>
        <w:t xml:space="preserve">ORGANIZATION</w:t>
      </w:r>
    </w:p>
    <w:p w:rsidR="00000000" w:rsidDel="00000000" w:rsidP="00000000" w:rsidRDefault="00000000" w:rsidRPr="00000000" w14:paraId="00000004">
      <w:pPr>
        <w:jc w:val="both"/>
        <w:rPr/>
      </w:pPr>
      <w:r w:rsidDel="00000000" w:rsidR="00000000" w:rsidRPr="00000000">
        <w:rPr>
          <w:rtl w:val="0"/>
        </w:rPr>
        <w:t xml:space="preserve">Camp Kirk empowers neurodiverse kids and youth to reach their potential through recreational programs. Within a small and nurturing community, our programs emphasize strengths so that participants can develop confidence, connection, and community. Camp Kirk supports neurodiverse kids and youth, ages 7-17. The majority of our campers have learning disabilities, autism, and/or ADHD.</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pStyle w:val="Subtitle"/>
        <w:spacing w:after="60" w:before="60" w:line="240" w:lineRule="auto"/>
        <w:ind w:left="0" w:right="90" w:firstLine="0"/>
        <w:jc w:val="both"/>
        <w:rPr/>
      </w:pPr>
      <w:bookmarkStart w:colFirst="0" w:colLast="0" w:name="_ir46p1qcx2vp" w:id="2"/>
      <w:bookmarkEnd w:id="2"/>
      <w:r w:rsidDel="00000000" w:rsidR="00000000" w:rsidRPr="00000000">
        <w:rPr>
          <w:rtl w:val="0"/>
        </w:rPr>
        <w:t xml:space="preserve">JOB DESCRIPTION</w:t>
      </w:r>
    </w:p>
    <w:p w:rsidR="00000000" w:rsidDel="00000000" w:rsidP="00000000" w:rsidRDefault="00000000" w:rsidRPr="00000000" w14:paraId="00000007">
      <w:pPr>
        <w:spacing w:after="240" w:before="240" w:line="240" w:lineRule="auto"/>
        <w:jc w:val="both"/>
        <w:rPr/>
      </w:pPr>
      <w:r w:rsidDel="00000000" w:rsidR="00000000" w:rsidRPr="00000000">
        <w:rPr>
          <w:rtl w:val="0"/>
        </w:rPr>
        <w:t xml:space="preserve">The Social Media Coordinator is responsible for capturing and sharing the magic of Camp Kirk through various social media platforms, including Instagram, Facebook, and TikTok. This role plays an important part in engaging with our camp community, including parents, families, and potential campers, by showcasing daily camp life, special events, and camper achievements.</w:t>
      </w:r>
    </w:p>
    <w:p w:rsidR="00000000" w:rsidDel="00000000" w:rsidP="00000000" w:rsidRDefault="00000000" w:rsidRPr="00000000" w14:paraId="00000008">
      <w:pPr>
        <w:spacing w:after="240" w:before="240" w:line="240" w:lineRule="auto"/>
        <w:jc w:val="both"/>
        <w:rPr/>
      </w:pPr>
      <w:r w:rsidDel="00000000" w:rsidR="00000000" w:rsidRPr="00000000">
        <w:rPr>
          <w:rtl w:val="0"/>
        </w:rPr>
        <w:t xml:space="preserve">Specific duties include:</w:t>
      </w:r>
    </w:p>
    <w:p w:rsidR="00000000" w:rsidDel="00000000" w:rsidP="00000000" w:rsidRDefault="00000000" w:rsidRPr="00000000" w14:paraId="00000009">
      <w:pPr>
        <w:numPr>
          <w:ilvl w:val="0"/>
          <w:numId w:val="1"/>
        </w:numPr>
        <w:spacing w:after="0" w:afterAutospacing="0" w:before="240" w:line="240" w:lineRule="auto"/>
        <w:ind w:left="720" w:hanging="360"/>
        <w:rPr/>
      </w:pPr>
      <w:r w:rsidDel="00000000" w:rsidR="00000000" w:rsidRPr="00000000">
        <w:rPr>
          <w:rtl w:val="0"/>
        </w:rPr>
        <w:t xml:space="preserve">Capturing high-quality photos and videos throughout camp sessions to highlight the camp experience.</w:t>
      </w:r>
    </w:p>
    <w:p w:rsidR="00000000" w:rsidDel="00000000" w:rsidP="00000000" w:rsidRDefault="00000000" w:rsidRPr="00000000" w14:paraId="0000000A">
      <w:pPr>
        <w:numPr>
          <w:ilvl w:val="0"/>
          <w:numId w:val="1"/>
        </w:numPr>
        <w:spacing w:after="0" w:afterAutospacing="0" w:before="0" w:beforeAutospacing="0" w:line="240" w:lineRule="auto"/>
        <w:ind w:left="720" w:hanging="360"/>
        <w:rPr/>
      </w:pPr>
      <w:r w:rsidDel="00000000" w:rsidR="00000000" w:rsidRPr="00000000">
        <w:rPr>
          <w:rtl w:val="0"/>
        </w:rPr>
        <w:t xml:space="preserve">Creating engaging content for Camp Kirk’s social media platforms (Instagram, Facebook, TikTok) with posts that reflect the camp’s mission and values.</w:t>
      </w:r>
    </w:p>
    <w:p w:rsidR="00000000" w:rsidDel="00000000" w:rsidP="00000000" w:rsidRDefault="00000000" w:rsidRPr="00000000" w14:paraId="0000000B">
      <w:pPr>
        <w:numPr>
          <w:ilvl w:val="0"/>
          <w:numId w:val="1"/>
        </w:numPr>
        <w:spacing w:after="0" w:afterAutospacing="0" w:before="0" w:beforeAutospacing="0" w:line="240" w:lineRule="auto"/>
        <w:ind w:left="720" w:hanging="360"/>
        <w:rPr/>
      </w:pPr>
      <w:r w:rsidDel="00000000" w:rsidR="00000000" w:rsidRPr="00000000">
        <w:rPr>
          <w:rtl w:val="0"/>
        </w:rPr>
        <w:t xml:space="preserve">Managing and organizing photos through an online gallery, ensuring that images are easily accessible for parents to review.</w:t>
      </w:r>
    </w:p>
    <w:p w:rsidR="00000000" w:rsidDel="00000000" w:rsidP="00000000" w:rsidRDefault="00000000" w:rsidRPr="00000000" w14:paraId="0000000C">
      <w:pPr>
        <w:numPr>
          <w:ilvl w:val="0"/>
          <w:numId w:val="1"/>
        </w:numPr>
        <w:spacing w:after="0" w:afterAutospacing="0" w:before="0" w:beforeAutospacing="0" w:line="240" w:lineRule="auto"/>
        <w:ind w:left="720" w:hanging="360"/>
        <w:rPr/>
      </w:pPr>
      <w:r w:rsidDel="00000000" w:rsidR="00000000" w:rsidRPr="00000000">
        <w:rPr>
          <w:rtl w:val="0"/>
        </w:rPr>
        <w:t xml:space="preserve">Designing and creating a session-end slideshow that captures camp memories, to be uploaded to Camp Kirk’s YouTube channel.</w:t>
      </w:r>
    </w:p>
    <w:p w:rsidR="00000000" w:rsidDel="00000000" w:rsidP="00000000" w:rsidRDefault="00000000" w:rsidRPr="00000000" w14:paraId="0000000D">
      <w:pPr>
        <w:numPr>
          <w:ilvl w:val="0"/>
          <w:numId w:val="1"/>
        </w:numPr>
        <w:spacing w:after="240" w:before="0" w:beforeAutospacing="0" w:line="240" w:lineRule="auto"/>
        <w:ind w:left="720" w:hanging="360"/>
        <w:rPr/>
      </w:pPr>
      <w:r w:rsidDel="00000000" w:rsidR="00000000" w:rsidRPr="00000000">
        <w:rPr>
          <w:rtl w:val="0"/>
        </w:rPr>
        <w:t xml:space="preserve">Collaborating with the Camp Kirk Admin Team to ensure content aligns with overall camp messaging and branding.</w:t>
      </w:r>
    </w:p>
    <w:p w:rsidR="00000000" w:rsidDel="00000000" w:rsidP="00000000" w:rsidRDefault="00000000" w:rsidRPr="00000000" w14:paraId="0000000E">
      <w:pPr>
        <w:spacing w:after="240" w:before="240" w:line="240" w:lineRule="auto"/>
        <w:jc w:val="both"/>
        <w:rPr>
          <w:b w:val="1"/>
          <w:sz w:val="34"/>
          <w:szCs w:val="34"/>
        </w:rPr>
      </w:pPr>
      <w:r w:rsidDel="00000000" w:rsidR="00000000" w:rsidRPr="00000000">
        <w:rPr>
          <w:rtl w:val="0"/>
        </w:rPr>
        <w:t xml:space="preserve">This role is perfect for a creative, organized individual with a passion for storytelling, photography, and connecting with a broader audience through digital platforms.</w:t>
      </w:r>
      <w:r w:rsidDel="00000000" w:rsidR="00000000" w:rsidRPr="00000000">
        <w:rPr>
          <w:rtl w:val="0"/>
        </w:rPr>
      </w:r>
    </w:p>
    <w:p w:rsidR="00000000" w:rsidDel="00000000" w:rsidP="00000000" w:rsidRDefault="00000000" w:rsidRPr="00000000" w14:paraId="0000000F">
      <w:pPr>
        <w:pStyle w:val="Subtitle"/>
        <w:spacing w:after="30" w:before="30" w:line="240" w:lineRule="auto"/>
        <w:ind w:right="280"/>
        <w:rPr>
          <w:sz w:val="32"/>
          <w:szCs w:val="32"/>
        </w:rPr>
      </w:pPr>
      <w:bookmarkStart w:colFirst="0" w:colLast="0" w:name="_w0mjz11qfkut" w:id="3"/>
      <w:bookmarkEnd w:id="3"/>
      <w:r w:rsidDel="00000000" w:rsidR="00000000" w:rsidRPr="00000000">
        <w:rPr>
          <w:sz w:val="32"/>
          <w:szCs w:val="32"/>
          <w:rtl w:val="0"/>
        </w:rPr>
        <w:t xml:space="preserve">CONTRACT DETAILS + COMPENSATION</w:t>
      </w:r>
    </w:p>
    <w:p w:rsidR="00000000" w:rsidDel="00000000" w:rsidP="00000000" w:rsidRDefault="00000000" w:rsidRPr="00000000" w14:paraId="00000010">
      <w:pPr>
        <w:spacing w:after="60" w:before="60" w:line="240" w:lineRule="auto"/>
        <w:ind w:left="0" w:right="90" w:firstLine="0"/>
        <w:jc w:val="both"/>
        <w:rPr/>
      </w:pPr>
      <w:r w:rsidDel="00000000" w:rsidR="00000000" w:rsidRPr="00000000">
        <w:rPr>
          <w:rtl w:val="0"/>
        </w:rPr>
        <w:t xml:space="preserve">The Social Media Coordinator position is in addition to your primary camp staff role. This position includes a</w:t>
      </w:r>
      <w:r w:rsidDel="00000000" w:rsidR="00000000" w:rsidRPr="00000000">
        <w:rPr>
          <w:b w:val="1"/>
          <w:rtl w:val="0"/>
        </w:rPr>
        <w:t xml:space="preserve"> $520</w:t>
      </w:r>
      <w:r w:rsidDel="00000000" w:rsidR="00000000" w:rsidRPr="00000000">
        <w:rPr>
          <w:rtl w:val="0"/>
        </w:rPr>
        <w:t xml:space="preserve"> in addition to the standard camp staff salary.</w:t>
      </w:r>
    </w:p>
    <w:p w:rsidR="00000000" w:rsidDel="00000000" w:rsidP="00000000" w:rsidRDefault="00000000" w:rsidRPr="00000000" w14:paraId="00000011">
      <w:pPr>
        <w:spacing w:after="60" w:before="60" w:line="240" w:lineRule="auto"/>
        <w:ind w:left="0" w:right="90" w:firstLine="0"/>
        <w:jc w:val="both"/>
        <w:rPr/>
      </w:pPr>
      <w:r w:rsidDel="00000000" w:rsidR="00000000" w:rsidRPr="00000000">
        <w:rPr>
          <w:rtl w:val="0"/>
        </w:rPr>
      </w:r>
    </w:p>
    <w:p w:rsidR="00000000" w:rsidDel="00000000" w:rsidP="00000000" w:rsidRDefault="00000000" w:rsidRPr="00000000" w14:paraId="00000012">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br w:type="textWrapping"/>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13">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6">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14">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7">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r w:rsidDel="00000000" w:rsidR="00000000" w:rsidRPr="00000000">
        <w:rPr>
          <w:rtl w:val="0"/>
        </w:rPr>
      </w:r>
    </w:p>
    <w:sectPr>
      <w:headerReference r:id="rId8" w:type="default"/>
      <w:footerReference r:id="rId9" w:type="default"/>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Style w:val="Heading4"/>
      <w:pageBreakBefore w:val="0"/>
      <w:jc w:val="center"/>
      <w:rPr>
        <w:color w:val="073763"/>
        <w:sz w:val="16"/>
        <w:szCs w:val="16"/>
      </w:rPr>
    </w:pPr>
    <w:bookmarkStart w:colFirst="0" w:colLast="0" w:name="_ipqfyyuonlfu" w:id="4"/>
    <w:bookmarkEnd w:id="4"/>
    <w:r w:rsidDel="00000000" w:rsidR="00000000" w:rsidRPr="00000000">
      <w:rPr>
        <w:rtl w:val="0"/>
      </w:rPr>
    </w:r>
  </w:p>
  <w:p w:rsidR="00000000" w:rsidDel="00000000" w:rsidP="00000000" w:rsidRDefault="00000000" w:rsidRPr="00000000" w14:paraId="00000016">
    <w:pPr>
      <w:pStyle w:val="Heading4"/>
      <w:pageBreakBefore w:val="0"/>
      <w:pBdr>
        <w:top w:space="0" w:sz="0" w:val="nil"/>
        <w:left w:space="0" w:sz="0" w:val="nil"/>
        <w:bottom w:space="0" w:sz="0" w:val="nil"/>
        <w:right w:space="0" w:sz="0" w:val="nil"/>
        <w:between w:space="0" w:sz="0" w:val="nil"/>
      </w:pBdr>
      <w:shd w:fill="auto" w:val="clear"/>
      <w:spacing w:line="276" w:lineRule="auto"/>
      <w:jc w:val="left"/>
      <w:rPr>
        <w:color w:val="073763"/>
        <w:sz w:val="18"/>
        <w:szCs w:val="18"/>
      </w:rPr>
    </w:pPr>
    <w:bookmarkStart w:colFirst="0" w:colLast="0" w:name="_ezaybvai50lh" w:id="5"/>
    <w:bookmarkEnd w:id="5"/>
    <w:r w:rsidDel="00000000" w:rsidR="00000000" w:rsidRPr="00000000">
      <w:rPr>
        <w:rtl w:val="0"/>
      </w:rPr>
    </w:r>
  </w:p>
  <w:p w:rsidR="00000000" w:rsidDel="00000000" w:rsidP="00000000" w:rsidRDefault="00000000" w:rsidRPr="00000000" w14:paraId="00000017">
    <w:pPr>
      <w:pStyle w:val="Heading4"/>
      <w:pageBreakBefore w:val="0"/>
      <w:pBdr>
        <w:top w:space="0" w:sz="0" w:val="nil"/>
        <w:left w:space="0" w:sz="0" w:val="nil"/>
        <w:bottom w:space="0" w:sz="0" w:val="nil"/>
        <w:right w:space="0" w:sz="0" w:val="nil"/>
        <w:between w:space="0" w:sz="0" w:val="nil"/>
      </w:pBdr>
      <w:shd w:fill="auto" w:val="clear"/>
      <w:jc w:val="center"/>
      <w:rPr/>
    </w:pPr>
    <w:bookmarkStart w:colFirst="0" w:colLast="0" w:name="_cxg3zupm8jc2" w:id="6"/>
    <w:bookmarkEnd w:id="6"/>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rPr/>
    </w:pPr>
    <w:r w:rsidDel="00000000" w:rsidR="00000000" w:rsidRPr="00000000">
      <w:rPr>
        <w:rFonts w:ascii="Montserrat" w:cs="Montserrat" w:eastAsia="Montserrat" w:hAnsi="Montserrat"/>
        <w:shd w:fill="auto" w:val="clear"/>
      </w:rPr>
      <w:drawing>
        <wp:inline distB="114300" distT="114300" distL="114300" distR="114300">
          <wp:extent cx="1371600" cy="117957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7957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campkirk.com/416-782-3310" TargetMode="External"/><Relationship Id="rId7" Type="http://schemas.openxmlformats.org/officeDocument/2006/relationships/hyperlink" Target="https://campkirk.com/wp-content/uploads/2021/09/AODA.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