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b w:val="1"/>
          <w:i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71600" cy="117957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02">
      <w:pPr>
        <w:pageBreakBefore w:val="0"/>
        <w:spacing w:after="0" w:before="0" w:line="240" w:lineRule="auto"/>
        <w:ind w:left="0" w:right="280" w:firstLine="0"/>
        <w:rPr/>
      </w:pPr>
      <w:r w:rsidDel="00000000" w:rsidR="00000000" w:rsidRPr="00000000">
        <w:rPr>
          <w:rtl w:val="0"/>
        </w:rPr>
      </w:r>
    </w:p>
    <w:p w:rsidR="00000000" w:rsidDel="00000000" w:rsidP="00000000" w:rsidRDefault="00000000" w:rsidRPr="00000000" w14:paraId="00000003">
      <w:pPr>
        <w:pStyle w:val="Title"/>
        <w:pageBreakBefore w:val="0"/>
        <w:spacing w:line="240" w:lineRule="auto"/>
        <w:ind w:right="280"/>
        <w:jc w:val="center"/>
        <w:rPr>
          <w:sz w:val="46"/>
          <w:szCs w:val="46"/>
        </w:rPr>
      </w:pPr>
      <w:bookmarkStart w:colFirst="0" w:colLast="0" w:name="_odbjpnww6d5" w:id="0"/>
      <w:bookmarkEnd w:id="0"/>
      <w:r w:rsidDel="00000000" w:rsidR="00000000" w:rsidRPr="00000000">
        <w:rPr>
          <w:sz w:val="46"/>
          <w:szCs w:val="46"/>
          <w:rtl w:val="0"/>
        </w:rPr>
        <w:t xml:space="preserve">Job Posting: </w:t>
      </w:r>
    </w:p>
    <w:p w:rsidR="00000000" w:rsidDel="00000000" w:rsidP="00000000" w:rsidRDefault="00000000" w:rsidRPr="00000000" w14:paraId="00000004">
      <w:pPr>
        <w:pStyle w:val="Title"/>
        <w:pageBreakBefore w:val="0"/>
        <w:spacing w:line="240" w:lineRule="auto"/>
        <w:ind w:right="280"/>
        <w:jc w:val="center"/>
        <w:rPr>
          <w:sz w:val="46"/>
          <w:szCs w:val="46"/>
        </w:rPr>
      </w:pPr>
      <w:bookmarkStart w:colFirst="0" w:colLast="0" w:name="_oumootkyzcm" w:id="1"/>
      <w:bookmarkEnd w:id="1"/>
      <w:r w:rsidDel="00000000" w:rsidR="00000000" w:rsidRPr="00000000">
        <w:rPr>
          <w:sz w:val="46"/>
          <w:szCs w:val="46"/>
          <w:rtl w:val="0"/>
        </w:rPr>
        <w:t xml:space="preserve">Kitchen Assistant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Subtitle"/>
        <w:pageBreakBefore w:val="0"/>
        <w:spacing w:after="60" w:before="60" w:line="240" w:lineRule="auto"/>
        <w:rPr>
          <w:sz w:val="32"/>
          <w:szCs w:val="32"/>
        </w:rPr>
      </w:pPr>
      <w:bookmarkStart w:colFirst="0" w:colLast="0" w:name="_l2i85gnfv5sf" w:id="2"/>
      <w:bookmarkEnd w:id="2"/>
      <w:r w:rsidDel="00000000" w:rsidR="00000000" w:rsidRPr="00000000">
        <w:rPr>
          <w:sz w:val="32"/>
          <w:szCs w:val="32"/>
          <w:rtl w:val="0"/>
        </w:rPr>
        <w:t xml:space="preserve">ORGANIZATION</w:t>
      </w:r>
    </w:p>
    <w:p w:rsidR="00000000" w:rsidDel="00000000" w:rsidP="00000000" w:rsidRDefault="00000000" w:rsidRPr="00000000" w14:paraId="00000007">
      <w:pPr>
        <w:widowControl w:val="0"/>
        <w:spacing w:line="240" w:lineRule="auto"/>
        <w:rPr>
          <w:sz w:val="21"/>
          <w:szCs w:val="21"/>
        </w:rPr>
      </w:pPr>
      <w:r w:rsidDel="00000000" w:rsidR="00000000" w:rsidRPr="00000000">
        <w:rPr>
          <w:sz w:val="21"/>
          <w:szCs w:val="21"/>
          <w:rtl w:val="0"/>
        </w:rPr>
        <w:t xml:space="preserve">Camp Kirk empowers neurodiverse kids and youth to reach their potential through</w:t>
      </w:r>
    </w:p>
    <w:p w:rsidR="00000000" w:rsidDel="00000000" w:rsidP="00000000" w:rsidRDefault="00000000" w:rsidRPr="00000000" w14:paraId="00000008">
      <w:pPr>
        <w:widowControl w:val="0"/>
        <w:spacing w:line="240" w:lineRule="auto"/>
        <w:rPr>
          <w:sz w:val="21"/>
          <w:szCs w:val="21"/>
        </w:rPr>
      </w:pPr>
      <w:r w:rsidDel="00000000" w:rsidR="00000000" w:rsidRPr="00000000">
        <w:rPr>
          <w:sz w:val="21"/>
          <w:szCs w:val="21"/>
          <w:rtl w:val="0"/>
        </w:rPr>
        <w:t xml:space="preserve">recreational programs. Within a small and nurturing community, our programs</w:t>
      </w:r>
    </w:p>
    <w:p w:rsidR="00000000" w:rsidDel="00000000" w:rsidP="00000000" w:rsidRDefault="00000000" w:rsidRPr="00000000" w14:paraId="00000009">
      <w:pPr>
        <w:widowControl w:val="0"/>
        <w:spacing w:line="240" w:lineRule="auto"/>
        <w:rPr>
          <w:sz w:val="21"/>
          <w:szCs w:val="21"/>
        </w:rPr>
      </w:pPr>
      <w:r w:rsidDel="00000000" w:rsidR="00000000" w:rsidRPr="00000000">
        <w:rPr>
          <w:sz w:val="21"/>
          <w:szCs w:val="21"/>
          <w:rtl w:val="0"/>
        </w:rPr>
        <w:t xml:space="preserve">emphasize strengths so that participants can develop confidence, connection and</w:t>
      </w:r>
    </w:p>
    <w:p w:rsidR="00000000" w:rsidDel="00000000" w:rsidP="00000000" w:rsidRDefault="00000000" w:rsidRPr="00000000" w14:paraId="0000000A">
      <w:pPr>
        <w:widowControl w:val="0"/>
        <w:spacing w:line="240" w:lineRule="auto"/>
        <w:rPr>
          <w:sz w:val="21"/>
          <w:szCs w:val="21"/>
        </w:rPr>
      </w:pPr>
      <w:r w:rsidDel="00000000" w:rsidR="00000000" w:rsidRPr="00000000">
        <w:rPr>
          <w:sz w:val="21"/>
          <w:szCs w:val="21"/>
          <w:rtl w:val="0"/>
        </w:rPr>
        <w:t xml:space="preserve">community. Camp Kirk supports neurodiverse kids and youth, ages 7-17. The majority of our campers have learning disabilities, autism, and/or ADHD </w:t>
      </w:r>
    </w:p>
    <w:p w:rsidR="00000000" w:rsidDel="00000000" w:rsidP="00000000" w:rsidRDefault="00000000" w:rsidRPr="00000000" w14:paraId="0000000B">
      <w:pPr>
        <w:widowControl w:val="0"/>
        <w:spacing w:line="240" w:lineRule="auto"/>
        <w:rPr>
          <w:sz w:val="21"/>
          <w:szCs w:val="21"/>
        </w:rPr>
      </w:pPr>
      <w:r w:rsidDel="00000000" w:rsidR="00000000" w:rsidRPr="00000000">
        <w:rPr>
          <w:rtl w:val="0"/>
        </w:rPr>
      </w:r>
    </w:p>
    <w:p w:rsidR="00000000" w:rsidDel="00000000" w:rsidP="00000000" w:rsidRDefault="00000000" w:rsidRPr="00000000" w14:paraId="0000000C">
      <w:pPr>
        <w:pStyle w:val="Subtitle"/>
        <w:pageBreakBefore w:val="0"/>
        <w:spacing w:line="240" w:lineRule="auto"/>
        <w:rPr>
          <w:sz w:val="32"/>
          <w:szCs w:val="32"/>
        </w:rPr>
      </w:pPr>
      <w:bookmarkStart w:colFirst="0" w:colLast="0" w:name="_fy3bx75q9oe" w:id="3"/>
      <w:bookmarkEnd w:id="3"/>
      <w:r w:rsidDel="00000000" w:rsidR="00000000" w:rsidRPr="00000000">
        <w:rPr>
          <w:sz w:val="32"/>
          <w:szCs w:val="32"/>
          <w:rtl w:val="0"/>
        </w:rPr>
        <w:t xml:space="preserve">JOB DESCRIPTION</w:t>
      </w:r>
    </w:p>
    <w:p w:rsidR="00000000" w:rsidDel="00000000" w:rsidP="00000000" w:rsidRDefault="00000000" w:rsidRPr="00000000" w14:paraId="0000000D">
      <w:pPr>
        <w:pageBreakBefore w:val="0"/>
        <w:spacing w:after="0" w:before="0" w:line="240" w:lineRule="auto"/>
        <w:ind w:left="0" w:firstLine="0"/>
        <w:rPr>
          <w:sz w:val="21"/>
          <w:szCs w:val="21"/>
        </w:rPr>
      </w:pPr>
      <w:r w:rsidDel="00000000" w:rsidR="00000000" w:rsidRPr="00000000">
        <w:rPr>
          <w:sz w:val="21"/>
          <w:szCs w:val="21"/>
          <w:rtl w:val="0"/>
        </w:rPr>
        <w:t xml:space="preserve">Kitchen Assistants work alongside the Head Chef and Sous Chef to ensure the smooth operation of Camp Kirk’s catering services. Their duties include:</w:t>
      </w:r>
    </w:p>
    <w:p w:rsidR="00000000" w:rsidDel="00000000" w:rsidP="00000000" w:rsidRDefault="00000000" w:rsidRPr="00000000" w14:paraId="0000000E">
      <w:pPr>
        <w:pageBreakBefore w:val="0"/>
        <w:numPr>
          <w:ilvl w:val="0"/>
          <w:numId w:val="3"/>
        </w:numPr>
        <w:spacing w:after="0" w:before="0" w:line="240" w:lineRule="auto"/>
        <w:ind w:left="720" w:hanging="360"/>
        <w:rPr>
          <w:sz w:val="21"/>
          <w:szCs w:val="21"/>
        </w:rPr>
      </w:pPr>
      <w:r w:rsidDel="00000000" w:rsidR="00000000" w:rsidRPr="00000000">
        <w:rPr>
          <w:sz w:val="21"/>
          <w:szCs w:val="21"/>
          <w:rtl w:val="0"/>
        </w:rPr>
        <w:t xml:space="preserve">Cleaning and sanitizing the kitchen facilities and equipment </w:t>
      </w:r>
    </w:p>
    <w:p w:rsidR="00000000" w:rsidDel="00000000" w:rsidP="00000000" w:rsidRDefault="00000000" w:rsidRPr="00000000" w14:paraId="0000000F">
      <w:pPr>
        <w:pageBreakBefore w:val="0"/>
        <w:numPr>
          <w:ilvl w:val="0"/>
          <w:numId w:val="3"/>
        </w:numPr>
        <w:spacing w:after="0" w:before="0" w:line="240" w:lineRule="auto"/>
        <w:ind w:left="720" w:hanging="360"/>
        <w:rPr>
          <w:sz w:val="21"/>
          <w:szCs w:val="21"/>
        </w:rPr>
      </w:pPr>
      <w:r w:rsidDel="00000000" w:rsidR="00000000" w:rsidRPr="00000000">
        <w:rPr>
          <w:sz w:val="21"/>
          <w:szCs w:val="21"/>
          <w:rtl w:val="0"/>
        </w:rPr>
        <w:t xml:space="preserve">Dishwashing (tableware, pots + pans, cooking equipment)</w:t>
      </w:r>
    </w:p>
    <w:p w:rsidR="00000000" w:rsidDel="00000000" w:rsidP="00000000" w:rsidRDefault="00000000" w:rsidRPr="00000000" w14:paraId="00000010">
      <w:pPr>
        <w:pageBreakBefore w:val="0"/>
        <w:numPr>
          <w:ilvl w:val="0"/>
          <w:numId w:val="3"/>
        </w:numPr>
        <w:spacing w:after="0" w:before="0" w:line="240" w:lineRule="auto"/>
        <w:ind w:left="720" w:hanging="360"/>
        <w:rPr>
          <w:sz w:val="21"/>
          <w:szCs w:val="21"/>
        </w:rPr>
      </w:pPr>
      <w:r w:rsidDel="00000000" w:rsidR="00000000" w:rsidRPr="00000000">
        <w:rPr>
          <w:sz w:val="21"/>
          <w:szCs w:val="21"/>
          <w:rtl w:val="0"/>
        </w:rPr>
        <w:t xml:space="preserve">Assisting the Chefs in meal preparation </w:t>
      </w:r>
    </w:p>
    <w:p w:rsidR="00000000" w:rsidDel="00000000" w:rsidP="00000000" w:rsidRDefault="00000000" w:rsidRPr="00000000" w14:paraId="00000011">
      <w:pPr>
        <w:pageBreakBefore w:val="0"/>
        <w:numPr>
          <w:ilvl w:val="0"/>
          <w:numId w:val="3"/>
        </w:numPr>
        <w:spacing w:after="0" w:before="0" w:line="240" w:lineRule="auto"/>
        <w:ind w:left="720" w:hanging="360"/>
        <w:rPr>
          <w:sz w:val="21"/>
          <w:szCs w:val="21"/>
        </w:rPr>
      </w:pPr>
      <w:r w:rsidDel="00000000" w:rsidR="00000000" w:rsidRPr="00000000">
        <w:rPr>
          <w:sz w:val="21"/>
          <w:szCs w:val="21"/>
          <w:rtl w:val="0"/>
        </w:rPr>
        <w:t xml:space="preserve">Assisting in receiving food orders and inventory management</w:t>
      </w:r>
    </w:p>
    <w:p w:rsidR="00000000" w:rsidDel="00000000" w:rsidP="00000000" w:rsidRDefault="00000000" w:rsidRPr="00000000" w14:paraId="00000012">
      <w:pPr>
        <w:pageBreakBefore w:val="0"/>
        <w:numPr>
          <w:ilvl w:val="0"/>
          <w:numId w:val="3"/>
        </w:numPr>
        <w:spacing w:after="0" w:before="0" w:line="240" w:lineRule="auto"/>
        <w:ind w:left="720" w:hanging="360"/>
        <w:rPr>
          <w:sz w:val="21"/>
          <w:szCs w:val="21"/>
          <w:u w:val="none"/>
        </w:rPr>
      </w:pPr>
      <w:r w:rsidDel="00000000" w:rsidR="00000000" w:rsidRPr="00000000">
        <w:rPr>
          <w:sz w:val="21"/>
          <w:szCs w:val="21"/>
          <w:rtl w:val="0"/>
        </w:rPr>
        <w:t xml:space="preserve">Garbage disposal, mopping floors</w:t>
      </w:r>
      <w:r w:rsidDel="00000000" w:rsidR="00000000" w:rsidRPr="00000000">
        <w:rPr>
          <w:rtl w:val="0"/>
        </w:rPr>
      </w:r>
    </w:p>
    <w:p w:rsidR="00000000" w:rsidDel="00000000" w:rsidP="00000000" w:rsidRDefault="00000000" w:rsidRPr="00000000" w14:paraId="00000013">
      <w:pPr>
        <w:pageBreakBefore w:val="0"/>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14">
      <w:pPr>
        <w:pStyle w:val="Subtitle"/>
        <w:pageBreakBefore w:val="0"/>
        <w:spacing w:after="30" w:before="30" w:line="240" w:lineRule="auto"/>
        <w:ind w:right="280"/>
        <w:rPr>
          <w:sz w:val="32"/>
          <w:szCs w:val="32"/>
        </w:rPr>
      </w:pPr>
      <w:bookmarkStart w:colFirst="0" w:colLast="0" w:name="_3pvsjzr1mbxs" w:id="4"/>
      <w:bookmarkEnd w:id="4"/>
      <w:r w:rsidDel="00000000" w:rsidR="00000000" w:rsidRPr="00000000">
        <w:rPr>
          <w:sz w:val="32"/>
          <w:szCs w:val="32"/>
          <w:rtl w:val="0"/>
        </w:rPr>
        <w:t xml:space="preserve">CONTRACT DETAILS + COMPENSATION</w:t>
      </w:r>
    </w:p>
    <w:p w:rsidR="00000000" w:rsidDel="00000000" w:rsidP="00000000" w:rsidRDefault="00000000" w:rsidRPr="00000000" w14:paraId="00000015">
      <w:pPr>
        <w:spacing w:line="240" w:lineRule="auto"/>
        <w:rPr>
          <w:sz w:val="21"/>
          <w:szCs w:val="21"/>
        </w:rPr>
      </w:pPr>
      <w:r w:rsidDel="00000000" w:rsidR="00000000" w:rsidRPr="00000000">
        <w:rPr>
          <w:sz w:val="21"/>
          <w:szCs w:val="21"/>
          <w:rtl w:val="0"/>
        </w:rPr>
        <w:t xml:space="preserve">The contract runs from</w:t>
      </w:r>
      <w:r w:rsidDel="00000000" w:rsidR="00000000" w:rsidRPr="00000000">
        <w:rPr>
          <w:b w:val="1"/>
          <w:sz w:val="21"/>
          <w:szCs w:val="21"/>
          <w:rtl w:val="0"/>
        </w:rPr>
        <w:t xml:space="preserve"> June 16 - Aug 27, 2026</w:t>
      </w:r>
      <w:r w:rsidDel="00000000" w:rsidR="00000000" w:rsidRPr="00000000">
        <w:rPr>
          <w:sz w:val="21"/>
          <w:szCs w:val="21"/>
          <w:rtl w:val="0"/>
        </w:rPr>
        <w:t xml:space="preserve">. Kitchen Assistants reside in cabins with 3-4 other staff members. Compensation for a summer contract is </w:t>
      </w:r>
      <w:r w:rsidDel="00000000" w:rsidR="00000000" w:rsidRPr="00000000">
        <w:rPr>
          <w:b w:val="1"/>
          <w:sz w:val="21"/>
          <w:szCs w:val="21"/>
          <w:rtl w:val="0"/>
        </w:rPr>
        <w:t xml:space="preserve">$6,590+ room and board.</w:t>
      </w:r>
      <w:r w:rsidDel="00000000" w:rsidR="00000000" w:rsidRPr="00000000">
        <w:rPr>
          <w:rtl w:val="0"/>
        </w:rPr>
      </w:r>
    </w:p>
    <w:p w:rsidR="00000000" w:rsidDel="00000000" w:rsidP="00000000" w:rsidRDefault="00000000" w:rsidRPr="00000000" w14:paraId="00000016">
      <w:pPr>
        <w:pageBreakBefore w:val="0"/>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17">
      <w:pPr>
        <w:pStyle w:val="Subtitle"/>
        <w:pageBreakBefore w:val="0"/>
        <w:spacing w:line="240" w:lineRule="auto"/>
        <w:rPr>
          <w:sz w:val="32"/>
          <w:szCs w:val="32"/>
        </w:rPr>
      </w:pPr>
      <w:bookmarkStart w:colFirst="0" w:colLast="0" w:name="_diwx9d6mimar" w:id="5"/>
      <w:bookmarkEnd w:id="5"/>
      <w:r w:rsidDel="00000000" w:rsidR="00000000" w:rsidRPr="00000000">
        <w:rPr>
          <w:sz w:val="32"/>
          <w:szCs w:val="32"/>
          <w:rtl w:val="0"/>
        </w:rPr>
        <w:t xml:space="preserve">REQUIREMENTS</w:t>
      </w:r>
    </w:p>
    <w:p w:rsidR="00000000" w:rsidDel="00000000" w:rsidP="00000000" w:rsidRDefault="00000000" w:rsidRPr="00000000" w14:paraId="00000018">
      <w:pPr>
        <w:pageBreakBefore w:val="0"/>
        <w:numPr>
          <w:ilvl w:val="0"/>
          <w:numId w:val="2"/>
        </w:numPr>
        <w:spacing w:after="0" w:before="0"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9">
      <w:pPr>
        <w:pageBreakBefore w:val="0"/>
        <w:numPr>
          <w:ilvl w:val="0"/>
          <w:numId w:val="2"/>
        </w:numPr>
        <w:spacing w:after="0" w:before="0" w:line="240" w:lineRule="auto"/>
        <w:ind w:left="720" w:hanging="360"/>
        <w:rPr>
          <w:sz w:val="21"/>
          <w:szCs w:val="21"/>
        </w:rPr>
      </w:pPr>
      <w:r w:rsidDel="00000000" w:rsidR="00000000" w:rsidRPr="00000000">
        <w:rPr>
          <w:sz w:val="21"/>
          <w:szCs w:val="21"/>
          <w:rtl w:val="0"/>
        </w:rPr>
        <w:t xml:space="preserve">Ability to secure Food Handler certification by June 2026</w:t>
      </w:r>
    </w:p>
    <w:p w:rsidR="00000000" w:rsidDel="00000000" w:rsidP="00000000" w:rsidRDefault="00000000" w:rsidRPr="00000000" w14:paraId="0000001A">
      <w:pPr>
        <w:pageBreakBefore w:val="0"/>
        <w:numPr>
          <w:ilvl w:val="0"/>
          <w:numId w:val="2"/>
        </w:numPr>
        <w:shd w:fill="ffffff" w:val="clear"/>
        <w:spacing w:line="240" w:lineRule="auto"/>
        <w:ind w:left="720" w:hanging="360"/>
        <w:rPr>
          <w:sz w:val="21"/>
          <w:szCs w:val="21"/>
        </w:rPr>
      </w:pPr>
      <w:r w:rsidDel="00000000" w:rsidR="00000000" w:rsidRPr="00000000">
        <w:rPr>
          <w:color w:val="222222"/>
          <w:sz w:val="21"/>
          <w:szCs w:val="21"/>
          <w:rtl w:val="0"/>
        </w:rPr>
        <w:t xml:space="preserve">Willingness to learn on the job and bring a positive attitude to the work environment</w:t>
      </w:r>
    </w:p>
    <w:p w:rsidR="00000000" w:rsidDel="00000000" w:rsidP="00000000" w:rsidRDefault="00000000" w:rsidRPr="00000000" w14:paraId="0000001B">
      <w:pPr>
        <w:pageBreakBefore w:val="0"/>
        <w:numPr>
          <w:ilvl w:val="0"/>
          <w:numId w:val="2"/>
        </w:numPr>
        <w:shd w:fill="ffffff" w:val="clear"/>
        <w:spacing w:line="240" w:lineRule="auto"/>
        <w:ind w:left="720" w:hanging="360"/>
        <w:rPr>
          <w:sz w:val="21"/>
          <w:szCs w:val="21"/>
        </w:rPr>
      </w:pPr>
      <w:r w:rsidDel="00000000" w:rsidR="00000000" w:rsidRPr="00000000">
        <w:rPr>
          <w:color w:val="222222"/>
          <w:sz w:val="21"/>
          <w:szCs w:val="21"/>
          <w:rtl w:val="0"/>
        </w:rPr>
        <w:t xml:space="preserve">Ability to take instructions when necessary and work as part of a team</w:t>
      </w:r>
    </w:p>
    <w:p w:rsidR="00000000" w:rsidDel="00000000" w:rsidP="00000000" w:rsidRDefault="00000000" w:rsidRPr="00000000" w14:paraId="0000001C">
      <w:pPr>
        <w:pageBreakBefore w:val="0"/>
        <w:numPr>
          <w:ilvl w:val="0"/>
          <w:numId w:val="2"/>
        </w:numPr>
        <w:shd w:fill="ffffff" w:val="clear"/>
        <w:spacing w:line="240" w:lineRule="auto"/>
        <w:ind w:left="720" w:hanging="360"/>
        <w:rPr>
          <w:color w:val="222222"/>
          <w:sz w:val="21"/>
          <w:szCs w:val="21"/>
          <w:u w:val="none"/>
        </w:rPr>
      </w:pPr>
      <w:r w:rsidDel="00000000" w:rsidR="00000000" w:rsidRPr="00000000">
        <w:rPr>
          <w:color w:val="222222"/>
          <w:sz w:val="21"/>
          <w:szCs w:val="21"/>
          <w:rtl w:val="0"/>
        </w:rPr>
        <w:t xml:space="preserve">Ability to lift up to 50lbs</w:t>
      </w:r>
    </w:p>
    <w:p w:rsidR="00000000" w:rsidDel="00000000" w:rsidP="00000000" w:rsidRDefault="00000000" w:rsidRPr="00000000" w14:paraId="0000001D">
      <w:pPr>
        <w:numPr>
          <w:ilvl w:val="0"/>
          <w:numId w:val="1"/>
        </w:numPr>
        <w:spacing w:line="240" w:lineRule="auto"/>
        <w:ind w:left="720" w:hanging="360"/>
        <w:rPr>
          <w:color w:val="222222"/>
          <w:sz w:val="21"/>
          <w:szCs w:val="21"/>
        </w:rPr>
      </w:pPr>
      <w:r w:rsidDel="00000000" w:rsidR="00000000" w:rsidRPr="00000000">
        <w:rPr>
          <w:sz w:val="21"/>
          <w:szCs w:val="21"/>
          <w:rtl w:val="0"/>
        </w:rPr>
        <w:t xml:space="preserve">Criminal Record Check or Vulnerable Sector Screening for individuals over 27 years of age</w:t>
      </w:r>
    </w:p>
    <w:p w:rsidR="00000000" w:rsidDel="00000000" w:rsidP="00000000" w:rsidRDefault="00000000" w:rsidRPr="00000000" w14:paraId="0000001E">
      <w:pPr>
        <w:pageBreakBefore w:val="0"/>
        <w:spacing w:after="0" w:before="0" w:line="240" w:lineRule="auto"/>
        <w:ind w:left="0" w:right="280" w:firstLine="0"/>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1F">
      <w:pPr>
        <w:pStyle w:val="Subtitle"/>
        <w:spacing w:after="60" w:before="60" w:line="240" w:lineRule="auto"/>
        <w:ind w:right="280"/>
        <w:rPr>
          <w:sz w:val="32"/>
          <w:szCs w:val="32"/>
        </w:rPr>
      </w:pPr>
      <w:bookmarkStart w:colFirst="0" w:colLast="0" w:name="_5hdb6gp42kc3" w:id="6"/>
      <w:bookmarkEnd w:id="6"/>
      <w:r w:rsidDel="00000000" w:rsidR="00000000" w:rsidRPr="00000000">
        <w:rPr>
          <w:sz w:val="32"/>
          <w:szCs w:val="32"/>
          <w:rtl w:val="0"/>
        </w:rPr>
        <w:t xml:space="preserve">APPLICATION</w:t>
      </w:r>
    </w:p>
    <w:p w:rsidR="00000000" w:rsidDel="00000000" w:rsidP="00000000" w:rsidRDefault="00000000" w:rsidRPr="00000000" w14:paraId="00000020">
      <w:pPr>
        <w:spacing w:line="240" w:lineRule="auto"/>
        <w:rPr>
          <w:sz w:val="20"/>
          <w:szCs w:val="20"/>
        </w:rPr>
      </w:pPr>
      <w:r w:rsidDel="00000000" w:rsidR="00000000" w:rsidRPr="00000000">
        <w:rPr>
          <w:color w:val="222222"/>
          <w:sz w:val="21"/>
          <w:szCs w:val="21"/>
          <w:highlight w:val="white"/>
          <w:rtl w:val="0"/>
        </w:rPr>
        <w:t xml:space="preserve">Please head to </w:t>
      </w:r>
      <w:hyperlink r:id="rId7">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21">
      <w:pPr>
        <w:spacing w:line="240" w:lineRule="auto"/>
        <w:rPr>
          <w:sz w:val="21"/>
          <w:szCs w:val="21"/>
        </w:rPr>
      </w:pPr>
      <w:r w:rsidDel="00000000" w:rsidR="00000000" w:rsidRPr="00000000">
        <w:rPr>
          <w:rtl w:val="0"/>
        </w:rPr>
      </w:r>
    </w:p>
    <w:p w:rsidR="00000000" w:rsidDel="00000000" w:rsidP="00000000" w:rsidRDefault="00000000" w:rsidRPr="00000000" w14:paraId="00000022">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3">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8">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4">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9">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mpkirk.com/wp-content/uploads/2021/09/AODA.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campkirk.com/jobs" TargetMode="External"/><Relationship Id="rId8" Type="http://schemas.openxmlformats.org/officeDocument/2006/relationships/hyperlink" Target="http://campkirk.com/416-782-33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