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4"/>
          <w:szCs w:val="4"/>
        </w:rPr>
      </w:pPr>
      <w:r w:rsidDel="00000000" w:rsidR="00000000" w:rsidRPr="00000000">
        <w:rPr>
          <w:rtl w:val="0"/>
        </w:rPr>
      </w:r>
    </w:p>
    <w:p w:rsidR="00000000" w:rsidDel="00000000" w:rsidP="00000000" w:rsidRDefault="00000000" w:rsidRPr="00000000" w14:paraId="00000002">
      <w:pPr>
        <w:pStyle w:val="Subtitle"/>
        <w:spacing w:after="60" w:before="60" w:line="240" w:lineRule="auto"/>
        <w:rPr>
          <w:rFonts w:ascii="Montserrat" w:cs="Montserrat" w:eastAsia="Montserrat" w:hAnsi="Montserrat"/>
          <w:color w:val="fd7d2c"/>
          <w:sz w:val="28"/>
          <w:szCs w:val="28"/>
        </w:rPr>
      </w:pPr>
      <w:bookmarkStart w:colFirst="0" w:colLast="0" w:name="_ilst9fnjr1cm" w:id="0"/>
      <w:bookmarkEnd w:id="0"/>
      <w:r w:rsidDel="00000000" w:rsidR="00000000" w:rsidRPr="00000000">
        <w:rPr>
          <w:rFonts w:ascii="Montserrat" w:cs="Montserrat" w:eastAsia="Montserrat" w:hAnsi="Montserrat"/>
          <w:color w:val="fd7d2c"/>
          <w:sz w:val="28"/>
          <w:szCs w:val="28"/>
          <w:rtl w:val="0"/>
        </w:rPr>
        <w:t xml:space="preserve">ORGANIZATION</w:t>
      </w:r>
    </w:p>
    <w:p w:rsidR="00000000" w:rsidDel="00000000" w:rsidP="00000000" w:rsidRDefault="00000000" w:rsidRPr="00000000" w14:paraId="00000003">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Camp Kirk empowers neurodiverse kids and youth to reach their potential through</w:t>
      </w:r>
    </w:p>
    <w:p w:rsidR="00000000" w:rsidDel="00000000" w:rsidP="00000000" w:rsidRDefault="00000000" w:rsidRPr="00000000" w14:paraId="00000004">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recreational programs. Within a small and nurturing community, our programs</w:t>
      </w:r>
    </w:p>
    <w:p w:rsidR="00000000" w:rsidDel="00000000" w:rsidP="00000000" w:rsidRDefault="00000000" w:rsidRPr="00000000" w14:paraId="00000005">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emphasize strengths so that participants can develop confidence, connection and</w:t>
      </w:r>
    </w:p>
    <w:p w:rsidR="00000000" w:rsidDel="00000000" w:rsidP="00000000" w:rsidRDefault="00000000" w:rsidRPr="00000000" w14:paraId="00000006">
      <w:pPr>
        <w:widowControl w:val="0"/>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community. Camp Kirk supports neurodiverse kids and youth, ages 7-17. The majority of our campers have learning disabilities, autism, and/or ADHD.   By joining the Camp Kirk team, you will have the chance to develop valuable leadership skills, gain experience working with neurodiverse children, and make a meaningful impact on the lives of campers.</w:t>
      </w:r>
      <w:r w:rsidDel="00000000" w:rsidR="00000000" w:rsidRPr="00000000">
        <w:rPr>
          <w:rtl w:val="0"/>
        </w:rPr>
      </w:r>
    </w:p>
    <w:p w:rsidR="00000000" w:rsidDel="00000000" w:rsidP="00000000" w:rsidRDefault="00000000" w:rsidRPr="00000000" w14:paraId="00000007">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8">
      <w:pPr>
        <w:pStyle w:val="Subtitle"/>
        <w:spacing w:after="60" w:before="60" w:line="240" w:lineRule="auto"/>
        <w:ind w:left="0" w:right="90" w:firstLine="0"/>
        <w:jc w:val="both"/>
        <w:rPr>
          <w:rFonts w:ascii="Montserrat" w:cs="Montserrat" w:eastAsia="Montserrat" w:hAnsi="Montserrat"/>
          <w:color w:val="fd7d2c"/>
          <w:sz w:val="28"/>
          <w:szCs w:val="28"/>
        </w:rPr>
      </w:pPr>
      <w:bookmarkStart w:colFirst="0" w:colLast="0" w:name="_f26xydyb28b" w:id="1"/>
      <w:bookmarkEnd w:id="1"/>
      <w:r w:rsidDel="00000000" w:rsidR="00000000" w:rsidRPr="00000000">
        <w:rPr>
          <w:rFonts w:ascii="Montserrat" w:cs="Montserrat" w:eastAsia="Montserrat" w:hAnsi="Montserrat"/>
          <w:color w:val="fd7d2c"/>
          <w:sz w:val="28"/>
          <w:szCs w:val="28"/>
          <w:rtl w:val="0"/>
        </w:rPr>
        <w:t xml:space="preserve">JOB DESCRIPTION</w:t>
      </w:r>
    </w:p>
    <w:p w:rsidR="00000000" w:rsidDel="00000000" w:rsidP="00000000" w:rsidRDefault="00000000" w:rsidRPr="00000000" w14:paraId="00000009">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The primary focus of the</w:t>
      </w:r>
      <w:r w:rsidDel="00000000" w:rsidR="00000000" w:rsidRPr="00000000">
        <w:rPr>
          <w:rFonts w:ascii="Montserrat" w:cs="Montserrat" w:eastAsia="Montserrat" w:hAnsi="Montserrat"/>
          <w:sz w:val="21"/>
          <w:szCs w:val="21"/>
          <w:rtl w:val="0"/>
        </w:rPr>
        <w:t xml:space="preserve"> Counselling Staff team is camper care. Counseling Staff will receive one of two placements each session: </w:t>
      </w:r>
    </w:p>
    <w:p w:rsidR="00000000" w:rsidDel="00000000" w:rsidP="00000000" w:rsidRDefault="00000000" w:rsidRPr="00000000" w14:paraId="0000000A">
      <w:pPr>
        <w:numPr>
          <w:ilvl w:val="0"/>
          <w:numId w:val="1"/>
        </w:numPr>
        <w:spacing w:line="240" w:lineRule="auto"/>
        <w:ind w:left="720" w:hanging="360"/>
        <w:rPr>
          <w:rFonts w:ascii="Montserrat" w:cs="Montserrat" w:eastAsia="Montserrat" w:hAnsi="Montserrat"/>
          <w:sz w:val="21"/>
          <w:szCs w:val="21"/>
          <w:u w:val="none"/>
        </w:rPr>
      </w:pPr>
      <w:r w:rsidDel="00000000" w:rsidR="00000000" w:rsidRPr="00000000">
        <w:rPr>
          <w:rFonts w:ascii="Montserrat" w:cs="Montserrat" w:eastAsia="Montserrat" w:hAnsi="Montserrat"/>
          <w:b w:val="1"/>
          <w:sz w:val="21"/>
          <w:szCs w:val="21"/>
          <w:rtl w:val="0"/>
        </w:rPr>
        <w:t xml:space="preserve">Cabin Counsellor</w:t>
      </w:r>
      <w:r w:rsidDel="00000000" w:rsidR="00000000" w:rsidRPr="00000000">
        <w:rPr>
          <w:rFonts w:ascii="Montserrat" w:cs="Montserrat" w:eastAsia="Montserrat" w:hAnsi="Montserrat"/>
          <w:sz w:val="21"/>
          <w:szCs w:val="21"/>
          <w:rtl w:val="0"/>
        </w:rPr>
        <w:t xml:space="preserve">: Within a team of 2-3 staff members, Cabin Counsellors create a nurturing and supportive environment for a cabin group of 6 campers. You will be responsible for facilitating daily routines, leading activities, and ensuring the emotional and physical wellbeing of your campers. Cabin Counsellors may work with any age group (7-17).</w:t>
      </w:r>
    </w:p>
    <w:p w:rsidR="00000000" w:rsidDel="00000000" w:rsidP="00000000" w:rsidRDefault="00000000" w:rsidRPr="00000000" w14:paraId="0000000B">
      <w:pPr>
        <w:numPr>
          <w:ilvl w:val="0"/>
          <w:numId w:val="1"/>
        </w:numPr>
        <w:spacing w:line="240" w:lineRule="auto"/>
        <w:ind w:left="720" w:hanging="360"/>
        <w:rPr>
          <w:rFonts w:ascii="Montserrat" w:cs="Montserrat" w:eastAsia="Montserrat" w:hAnsi="Montserrat"/>
          <w:sz w:val="21"/>
          <w:szCs w:val="21"/>
        </w:rPr>
        <w:sectPr>
          <w:headerReference r:id="rId6" w:type="default"/>
          <w:pgSz w:h="15840" w:w="12240" w:orient="portrait"/>
          <w:pgMar w:bottom="1440" w:top="1440" w:left="1440" w:right="1440" w:header="720" w:footer="720"/>
          <w:pgNumType w:start="1"/>
        </w:sectPr>
      </w:pPr>
      <w:r w:rsidDel="00000000" w:rsidR="00000000" w:rsidRPr="00000000">
        <w:rPr>
          <w:rFonts w:ascii="Montserrat" w:cs="Montserrat" w:eastAsia="Montserrat" w:hAnsi="Montserrat"/>
          <w:b w:val="1"/>
          <w:sz w:val="21"/>
          <w:szCs w:val="21"/>
          <w:rtl w:val="0"/>
        </w:rPr>
        <w:t xml:space="preserve">Support Staff</w:t>
      </w:r>
      <w:r w:rsidDel="00000000" w:rsidR="00000000" w:rsidRPr="00000000">
        <w:rPr>
          <w:rFonts w:ascii="Montserrat" w:cs="Montserrat" w:eastAsia="Montserrat" w:hAnsi="Montserrat"/>
          <w:sz w:val="21"/>
          <w:szCs w:val="21"/>
          <w:rtl w:val="0"/>
        </w:rPr>
        <w:t xml:space="preserve">: Support Staff provide additional care where needed. This may involve one-on-one support for a camper with specific needs, stepping in to assist when a Counsellor is on break, or facilitating special camp events. Flexibility and adaptability are key in this role.</w:t>
      </w:r>
    </w:p>
    <w:p w:rsidR="00000000" w:rsidDel="00000000" w:rsidP="00000000" w:rsidRDefault="00000000" w:rsidRPr="00000000" w14:paraId="0000000C">
      <w:pPr>
        <w:spacing w:line="240" w:lineRule="auto"/>
        <w:ind w:left="0" w:firstLine="0"/>
        <w:rPr>
          <w:rFonts w:ascii="Montserrat" w:cs="Montserrat" w:eastAsia="Montserrat" w:hAnsi="Montserrat"/>
          <w:sz w:val="21"/>
          <w:szCs w:val="21"/>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rtl w:val="0"/>
        </w:rPr>
      </w:r>
    </w:p>
    <w:p w:rsidR="00000000" w:rsidDel="00000000" w:rsidP="00000000" w:rsidRDefault="00000000" w:rsidRPr="00000000" w14:paraId="0000000D">
      <w:pPr>
        <w:spacing w:line="240" w:lineRule="auto"/>
        <w:rPr>
          <w:rFonts w:ascii="Montserrat" w:cs="Montserrat" w:eastAsia="Montserrat" w:hAnsi="Montserrat"/>
          <w:sz w:val="21"/>
          <w:szCs w:val="21"/>
        </w:rPr>
        <w:sectPr>
          <w:type w:val="continuous"/>
          <w:pgSz w:h="15840" w:w="12240" w:orient="portrait"/>
          <w:pgMar w:bottom="1440" w:top="1440" w:left="1440" w:right="1440" w:header="720" w:footer="720"/>
          <w:cols w:equalWidth="0" w:num="1">
            <w:col w:space="0" w:w="9360"/>
          </w:cols>
        </w:sectPr>
      </w:pPr>
      <w:r w:rsidDel="00000000" w:rsidR="00000000" w:rsidRPr="00000000">
        <w:rPr>
          <w:rtl w:val="0"/>
        </w:rPr>
      </w:r>
    </w:p>
    <w:p w:rsidR="00000000" w:rsidDel="00000000" w:rsidP="00000000" w:rsidRDefault="00000000" w:rsidRPr="00000000" w14:paraId="0000000E">
      <w:pPr>
        <w:pStyle w:val="Subtitle"/>
        <w:spacing w:after="30" w:before="30" w:line="240" w:lineRule="auto"/>
        <w:ind w:right="280"/>
        <w:rPr>
          <w:rFonts w:ascii="Montserrat" w:cs="Montserrat" w:eastAsia="Montserrat" w:hAnsi="Montserrat"/>
          <w:color w:val="fd7d2c"/>
          <w:sz w:val="28"/>
          <w:szCs w:val="28"/>
        </w:rPr>
      </w:pPr>
      <w:bookmarkStart w:colFirst="0" w:colLast="0" w:name="_y6i2xfpd5hn4" w:id="2"/>
      <w:bookmarkEnd w:id="2"/>
      <w:r w:rsidDel="00000000" w:rsidR="00000000" w:rsidRPr="00000000">
        <w:rPr>
          <w:rFonts w:ascii="Montserrat" w:cs="Montserrat" w:eastAsia="Montserrat" w:hAnsi="Montserrat"/>
          <w:color w:val="fd7d2c"/>
          <w:sz w:val="28"/>
          <w:szCs w:val="28"/>
          <w:rtl w:val="0"/>
        </w:rPr>
        <w:t xml:space="preserve">CONTRACT DETAILS + COMPENSATION</w:t>
      </w:r>
    </w:p>
    <w:p w:rsidR="00000000" w:rsidDel="00000000" w:rsidP="00000000" w:rsidRDefault="00000000" w:rsidRPr="00000000" w14:paraId="0000000F">
      <w:pPr>
        <w:spacing w:line="240" w:lineRule="auto"/>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The contract runs from</w:t>
      </w:r>
      <w:r w:rsidDel="00000000" w:rsidR="00000000" w:rsidRPr="00000000">
        <w:rPr>
          <w:rFonts w:ascii="Montserrat" w:cs="Montserrat" w:eastAsia="Montserrat" w:hAnsi="Montserrat"/>
          <w:b w:val="1"/>
          <w:sz w:val="21"/>
          <w:szCs w:val="21"/>
          <w:rtl w:val="0"/>
        </w:rPr>
        <w:t xml:space="preserve"> June 17th - August 26th, 2026</w:t>
      </w:r>
      <w:r w:rsidDel="00000000" w:rsidR="00000000" w:rsidRPr="00000000">
        <w:rPr>
          <w:rFonts w:ascii="Montserrat" w:cs="Montserrat" w:eastAsia="Montserrat" w:hAnsi="Montserrat"/>
          <w:sz w:val="21"/>
          <w:szCs w:val="21"/>
          <w:rtl w:val="0"/>
        </w:rPr>
        <w:t xml:space="preserve">. Staff reside in cabins with 3-4 other staff members. Compensation for a summer contract is </w:t>
      </w:r>
      <w:r w:rsidDel="00000000" w:rsidR="00000000" w:rsidRPr="00000000">
        <w:rPr>
          <w:rFonts w:ascii="Montserrat" w:cs="Montserrat" w:eastAsia="Montserrat" w:hAnsi="Montserrat"/>
          <w:b w:val="1"/>
          <w:sz w:val="21"/>
          <w:szCs w:val="21"/>
          <w:rtl w:val="0"/>
        </w:rPr>
        <w:t xml:space="preserve">$6,496 + room and board. </w:t>
      </w:r>
      <w:r w:rsidDel="00000000" w:rsidR="00000000" w:rsidRPr="00000000">
        <w:rPr>
          <w:rFonts w:ascii="Montserrat" w:cs="Montserrat" w:eastAsia="Montserrat" w:hAnsi="Montserrat"/>
          <w:sz w:val="21"/>
          <w:szCs w:val="21"/>
          <w:rtl w:val="0"/>
        </w:rPr>
        <w:t xml:space="preserve">All staff members will receive comprehensive training before the summer begins, including sessions on camper care, behavior management, and Therapeutic Crisis Intervention.</w:t>
      </w:r>
    </w:p>
    <w:p w:rsidR="00000000" w:rsidDel="00000000" w:rsidP="00000000" w:rsidRDefault="00000000" w:rsidRPr="00000000" w14:paraId="00000010">
      <w:pPr>
        <w:spacing w:line="240" w:lineRule="auto"/>
        <w:ind w:right="90"/>
        <w:jc w:val="both"/>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11">
      <w:pPr>
        <w:pStyle w:val="Subtitle"/>
        <w:spacing w:after="60" w:before="60" w:line="240" w:lineRule="auto"/>
        <w:rPr>
          <w:rFonts w:ascii="Montserrat" w:cs="Montserrat" w:eastAsia="Montserrat" w:hAnsi="Montserrat"/>
          <w:color w:val="fd7d2c"/>
          <w:sz w:val="28"/>
          <w:szCs w:val="28"/>
        </w:rPr>
      </w:pPr>
      <w:bookmarkStart w:colFirst="0" w:colLast="0" w:name="_jyoe3exs17t8" w:id="3"/>
      <w:bookmarkEnd w:id="3"/>
      <w:r w:rsidDel="00000000" w:rsidR="00000000" w:rsidRPr="00000000">
        <w:rPr>
          <w:rFonts w:ascii="Montserrat" w:cs="Montserrat" w:eastAsia="Montserrat" w:hAnsi="Montserrat"/>
          <w:color w:val="fd7d2c"/>
          <w:sz w:val="28"/>
          <w:szCs w:val="28"/>
          <w:rtl w:val="0"/>
        </w:rPr>
        <w:t xml:space="preserve">REQUIREMENTS + EXPECTATIONS</w:t>
      </w:r>
    </w:p>
    <w:p w:rsidR="00000000" w:rsidDel="00000000" w:rsidP="00000000" w:rsidRDefault="00000000" w:rsidRPr="00000000" w14:paraId="00000012">
      <w:pPr>
        <w:numPr>
          <w:ilvl w:val="0"/>
          <w:numId w:val="2"/>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19+ years old by June 2026</w:t>
      </w:r>
    </w:p>
    <w:p w:rsidR="00000000" w:rsidDel="00000000" w:rsidP="00000000" w:rsidRDefault="00000000" w:rsidRPr="00000000" w14:paraId="00000013">
      <w:pPr>
        <w:numPr>
          <w:ilvl w:val="0"/>
          <w:numId w:val="2"/>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Successful candidates will demonstrate c</w:t>
      </w:r>
      <w:r w:rsidDel="00000000" w:rsidR="00000000" w:rsidRPr="00000000">
        <w:rPr>
          <w:rFonts w:ascii="Montserrat" w:cs="Montserrat" w:eastAsia="Montserrat" w:hAnsi="Montserrat"/>
          <w:sz w:val="21"/>
          <w:szCs w:val="21"/>
          <w:rtl w:val="0"/>
        </w:rPr>
        <w:t xml:space="preserve">reativity, empathy, strong problem-solving skills and be adaptable to change</w:t>
      </w:r>
    </w:p>
    <w:p w:rsidR="00000000" w:rsidDel="00000000" w:rsidP="00000000" w:rsidRDefault="00000000" w:rsidRPr="00000000" w14:paraId="00000014">
      <w:pPr>
        <w:numPr>
          <w:ilvl w:val="0"/>
          <w:numId w:val="2"/>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Candidates must have experience working in fast-paced, dynamic environments and be reliable and approachable</w:t>
      </w:r>
    </w:p>
    <w:p w:rsidR="00000000" w:rsidDel="00000000" w:rsidP="00000000" w:rsidRDefault="00000000" w:rsidRPr="00000000" w14:paraId="00000015">
      <w:pPr>
        <w:numPr>
          <w:ilvl w:val="0"/>
          <w:numId w:val="2"/>
        </w:numPr>
        <w:spacing w:line="240" w:lineRule="auto"/>
        <w:ind w:left="720" w:right="28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Candidate who have prior experience working/volunteering with children/youth is an asset</w:t>
      </w:r>
      <w:r w:rsidDel="00000000" w:rsidR="00000000" w:rsidRPr="00000000">
        <w:rPr>
          <w:rtl w:val="0"/>
        </w:rPr>
      </w:r>
    </w:p>
    <w:p w:rsidR="00000000" w:rsidDel="00000000" w:rsidP="00000000" w:rsidRDefault="00000000" w:rsidRPr="00000000" w14:paraId="00000016">
      <w:pPr>
        <w:numPr>
          <w:ilvl w:val="0"/>
          <w:numId w:val="2"/>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Applicants should be enthusiastic about working and living in a communal setting and must be willing to support campers with diverse needs, including those with autism, ADHD, and learning disabilities</w:t>
      </w:r>
    </w:p>
    <w:p w:rsidR="00000000" w:rsidDel="00000000" w:rsidP="00000000" w:rsidRDefault="00000000" w:rsidRPr="00000000" w14:paraId="00000017">
      <w:pPr>
        <w:numPr>
          <w:ilvl w:val="0"/>
          <w:numId w:val="2"/>
        </w:numPr>
        <w:spacing w:line="240" w:lineRule="auto"/>
        <w:ind w:left="720" w:hanging="360"/>
        <w:rPr>
          <w:rFonts w:ascii="Montserrat" w:cs="Montserrat" w:eastAsia="Montserrat" w:hAnsi="Montserrat"/>
          <w:sz w:val="21"/>
          <w:szCs w:val="21"/>
        </w:rPr>
      </w:pPr>
      <w:r w:rsidDel="00000000" w:rsidR="00000000" w:rsidRPr="00000000">
        <w:rPr>
          <w:rFonts w:ascii="Montserrat" w:cs="Montserrat" w:eastAsia="Montserrat" w:hAnsi="Montserrat"/>
          <w:sz w:val="21"/>
          <w:szCs w:val="21"/>
          <w:rtl w:val="0"/>
        </w:rPr>
        <w:t xml:space="preserve">Once hired, applicants must be able to secure the following: 1) Standard First Aid + CPR(C), 2) Criminal Record Check by June 2025</w:t>
      </w:r>
    </w:p>
    <w:p w:rsidR="00000000" w:rsidDel="00000000" w:rsidP="00000000" w:rsidRDefault="00000000" w:rsidRPr="00000000" w14:paraId="00000018">
      <w:pPr>
        <w:spacing w:line="240" w:lineRule="auto"/>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19">
      <w:pPr>
        <w:pStyle w:val="Subtitle"/>
        <w:spacing w:after="60" w:before="60" w:line="240" w:lineRule="auto"/>
        <w:ind w:right="280"/>
        <w:rPr>
          <w:rFonts w:ascii="Montserrat" w:cs="Montserrat" w:eastAsia="Montserrat" w:hAnsi="Montserrat"/>
          <w:color w:val="fd7d2c"/>
          <w:sz w:val="28"/>
          <w:szCs w:val="28"/>
        </w:rPr>
      </w:pPr>
      <w:bookmarkStart w:colFirst="0" w:colLast="0" w:name="_5hdb6gp42kc3" w:id="4"/>
      <w:bookmarkEnd w:id="4"/>
      <w:r w:rsidDel="00000000" w:rsidR="00000000" w:rsidRPr="00000000">
        <w:rPr>
          <w:rFonts w:ascii="Montserrat" w:cs="Montserrat" w:eastAsia="Montserrat" w:hAnsi="Montserrat"/>
          <w:color w:val="fd7d2c"/>
          <w:sz w:val="28"/>
          <w:szCs w:val="28"/>
          <w:rtl w:val="0"/>
        </w:rPr>
        <w:t xml:space="preserve">APPLICATION</w:t>
      </w:r>
    </w:p>
    <w:p w:rsidR="00000000" w:rsidDel="00000000" w:rsidP="00000000" w:rsidRDefault="00000000" w:rsidRPr="00000000" w14:paraId="0000001A">
      <w:pPr>
        <w:spacing w:line="240" w:lineRule="auto"/>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color w:val="222222"/>
          <w:sz w:val="21"/>
          <w:szCs w:val="21"/>
          <w:highlight w:val="white"/>
          <w:rtl w:val="0"/>
        </w:rPr>
        <w:t xml:space="preserve">Please head to </w:t>
      </w:r>
      <w:hyperlink r:id="rId7">
        <w:r w:rsidDel="00000000" w:rsidR="00000000" w:rsidRPr="00000000">
          <w:rPr>
            <w:rFonts w:ascii="Montserrat" w:cs="Montserrat" w:eastAsia="Montserrat" w:hAnsi="Montserrat"/>
            <w:color w:val="1155cc"/>
            <w:sz w:val="21"/>
            <w:szCs w:val="21"/>
            <w:highlight w:val="white"/>
            <w:u w:val="single"/>
            <w:rtl w:val="0"/>
          </w:rPr>
          <w:t xml:space="preserve">campkirk.com/jobs</w:t>
        </w:r>
      </w:hyperlink>
      <w:r w:rsidDel="00000000" w:rsidR="00000000" w:rsidRPr="00000000">
        <w:rPr>
          <w:rFonts w:ascii="Montserrat" w:cs="Montserrat" w:eastAsia="Montserrat" w:hAnsi="Montserrat"/>
          <w:color w:val="222222"/>
          <w:sz w:val="21"/>
          <w:szCs w:val="21"/>
          <w:highlight w:val="white"/>
          <w:rtl w:val="0"/>
        </w:rPr>
        <w:t xml:space="preserve"> to submit an online application. </w:t>
      </w:r>
    </w:p>
    <w:p w:rsidR="00000000" w:rsidDel="00000000" w:rsidP="00000000" w:rsidRDefault="00000000" w:rsidRPr="00000000" w14:paraId="0000001B">
      <w:pPr>
        <w:spacing w:line="240" w:lineRule="auto"/>
        <w:rPr>
          <w:rFonts w:ascii="Montserrat" w:cs="Montserrat" w:eastAsia="Montserrat" w:hAnsi="Montserrat"/>
          <w:color w:val="222222"/>
          <w:sz w:val="21"/>
          <w:szCs w:val="21"/>
          <w:highlight w:val="white"/>
        </w:rPr>
      </w:pPr>
      <w:r w:rsidDel="00000000" w:rsidR="00000000" w:rsidRPr="00000000">
        <w:rPr>
          <w:rtl w:val="0"/>
        </w:rPr>
      </w:r>
    </w:p>
    <w:p w:rsidR="00000000" w:rsidDel="00000000" w:rsidP="00000000" w:rsidRDefault="00000000" w:rsidRPr="00000000" w14:paraId="0000001C">
      <w:pPr>
        <w:spacing w:after="240" w:before="240" w:line="240" w:lineRule="auto"/>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b w:val="1"/>
          <w:color w:val="222222"/>
          <w:sz w:val="21"/>
          <w:szCs w:val="21"/>
          <w:highlight w:val="white"/>
          <w:rtl w:val="0"/>
        </w:rPr>
        <w:t xml:space="preserve">Equal Opportunity and Accessibility Commitment</w:t>
        <w:br w:type="textWrapping"/>
      </w:r>
      <w:r w:rsidDel="00000000" w:rsidR="00000000" w:rsidRPr="00000000">
        <w:rPr>
          <w:rFonts w:ascii="Montserrat" w:cs="Montserrat" w:eastAsia="Montserrat" w:hAnsi="Montserrat"/>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1D">
      <w:pPr>
        <w:spacing w:after="240" w:before="240" w:line="240" w:lineRule="auto"/>
        <w:rPr>
          <w:rFonts w:ascii="Montserrat" w:cs="Montserrat" w:eastAsia="Montserrat" w:hAnsi="Montserrat"/>
          <w:color w:val="222222"/>
          <w:sz w:val="21"/>
          <w:szCs w:val="21"/>
          <w:highlight w:val="white"/>
        </w:rPr>
      </w:pPr>
      <w:r w:rsidDel="00000000" w:rsidR="00000000" w:rsidRPr="00000000">
        <w:rPr>
          <w:rFonts w:ascii="Montserrat" w:cs="Montserrat" w:eastAsia="Montserrat" w:hAnsi="Montserrat"/>
          <w:color w:val="222222"/>
          <w:sz w:val="21"/>
          <w:szCs w:val="21"/>
          <w:highlight w:val="white"/>
          <w:rtl w:val="0"/>
        </w:rPr>
        <w:t xml:space="preserve">If you require accommodations at any stage of the application or hiring process, please contact us at </w:t>
      </w:r>
      <w:r w:rsidDel="00000000" w:rsidR="00000000" w:rsidRPr="00000000">
        <w:rPr>
          <w:rFonts w:ascii="Montserrat" w:cs="Montserrat" w:eastAsia="Montserrat" w:hAnsi="Montserrat"/>
          <w:b w:val="1"/>
          <w:color w:val="222222"/>
          <w:sz w:val="21"/>
          <w:szCs w:val="21"/>
          <w:highlight w:val="white"/>
          <w:rtl w:val="0"/>
        </w:rPr>
        <w:t xml:space="preserve">kristen@</w:t>
      </w:r>
      <w:hyperlink r:id="rId8">
        <w:r w:rsidDel="00000000" w:rsidR="00000000" w:rsidRPr="00000000">
          <w:rPr>
            <w:rFonts w:ascii="Montserrat" w:cs="Montserrat" w:eastAsia="Montserrat" w:hAnsi="Montserrat"/>
            <w:b w:val="1"/>
            <w:color w:val="1155cc"/>
            <w:sz w:val="21"/>
            <w:szCs w:val="21"/>
            <w:highlight w:val="white"/>
            <w:u w:val="single"/>
            <w:rtl w:val="0"/>
          </w:rPr>
          <w:t xml:space="preserve">campkirk.com</w:t>
        </w:r>
      </w:hyperlink>
      <w:r w:rsidDel="00000000" w:rsidR="00000000" w:rsidRPr="00000000">
        <w:rPr>
          <w:rFonts w:ascii="Montserrat" w:cs="Montserrat" w:eastAsia="Montserrat" w:hAnsi="Montserrat"/>
          <w:b w:val="1"/>
          <w:color w:val="222222"/>
          <w:sz w:val="21"/>
          <w:szCs w:val="21"/>
          <w:highlight w:val="white"/>
          <w:rtl w:val="0"/>
        </w:rPr>
        <w:t xml:space="preserve"> or 416 782 3310 </w:t>
      </w:r>
      <w:r w:rsidDel="00000000" w:rsidR="00000000" w:rsidRPr="00000000">
        <w:rPr>
          <w:rFonts w:ascii="Montserrat" w:cs="Montserrat" w:eastAsia="Montserrat" w:hAnsi="Montserrat"/>
          <w:color w:val="222222"/>
          <w:sz w:val="21"/>
          <w:szCs w:val="21"/>
          <w:highlight w:val="white"/>
          <w:rtl w:val="0"/>
        </w:rPr>
        <w:t xml:space="preserve">and we will work with you to meet your needs.</w:t>
      </w:r>
    </w:p>
    <w:p w:rsidR="00000000" w:rsidDel="00000000" w:rsidP="00000000" w:rsidRDefault="00000000" w:rsidRPr="00000000" w14:paraId="0000001E">
      <w:pPr>
        <w:spacing w:after="240" w:before="240" w:line="240" w:lineRule="auto"/>
        <w:rPr>
          <w:rFonts w:ascii="Montserrat" w:cs="Montserrat" w:eastAsia="Montserrat" w:hAnsi="Montserrat"/>
          <w:b w:val="1"/>
          <w:color w:val="222222"/>
          <w:sz w:val="21"/>
          <w:szCs w:val="21"/>
          <w:highlight w:val="white"/>
        </w:rPr>
      </w:pPr>
      <w:r w:rsidDel="00000000" w:rsidR="00000000" w:rsidRPr="00000000">
        <w:rPr>
          <w:rFonts w:ascii="Montserrat" w:cs="Montserrat" w:eastAsia="Montserrat" w:hAnsi="Montserrat"/>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9">
        <w:r w:rsidDel="00000000" w:rsidR="00000000" w:rsidRPr="00000000">
          <w:rPr>
            <w:rFonts w:ascii="Montserrat" w:cs="Montserrat" w:eastAsia="Montserrat" w:hAnsi="Montserrat"/>
            <w:color w:val="1155cc"/>
            <w:sz w:val="21"/>
            <w:szCs w:val="21"/>
            <w:highlight w:val="white"/>
            <w:u w:val="single"/>
            <w:rtl w:val="0"/>
          </w:rPr>
          <w:t xml:space="preserve">https://campkirk.com/wp-content/uploads/2021/09/AODA.pdf</w:t>
        </w:r>
      </w:hyperlink>
      <w:r w:rsidDel="00000000" w:rsidR="00000000" w:rsidRPr="00000000">
        <w:rPr>
          <w:rFonts w:ascii="Montserrat" w:cs="Montserrat" w:eastAsia="Montserrat" w:hAnsi="Montserrat"/>
          <w:b w:val="1"/>
          <w:color w:val="222222"/>
          <w:sz w:val="21"/>
          <w:szCs w:val="21"/>
          <w:highlight w:val="white"/>
          <w:rtl w:val="0"/>
        </w:rPr>
        <w:t xml:space="preserve"> </w:t>
      </w:r>
    </w:p>
    <w:p w:rsidR="00000000" w:rsidDel="00000000" w:rsidP="00000000" w:rsidRDefault="00000000" w:rsidRPr="00000000" w14:paraId="0000001F">
      <w:pPr>
        <w:spacing w:line="240" w:lineRule="auto"/>
        <w:rPr>
          <w:rFonts w:ascii="Montserrat" w:cs="Montserrat" w:eastAsia="Montserrat" w:hAnsi="Montserrat"/>
          <w:color w:val="222222"/>
          <w:sz w:val="21"/>
          <w:szCs w:val="21"/>
          <w:highlight w:val="whit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Style w:val="Title"/>
      <w:spacing w:after="0" w:line="240" w:lineRule="auto"/>
      <w:ind w:left="4320" w:right="90" w:firstLine="720"/>
      <w:jc w:val="left"/>
      <w:rPr>
        <w:rFonts w:ascii="Montserrat" w:cs="Montserrat" w:eastAsia="Montserrat" w:hAnsi="Montserrat"/>
        <w:color w:val="0070b3"/>
        <w:sz w:val="46"/>
        <w:szCs w:val="46"/>
      </w:rPr>
    </w:pPr>
    <w:bookmarkStart w:colFirst="0" w:colLast="0" w:name="_96uekwfasc1x" w:id="5"/>
    <w:bookmarkEnd w:id="5"/>
    <w:r w:rsidDel="00000000" w:rsidR="00000000" w:rsidRPr="00000000">
      <w:rPr>
        <w:rFonts w:ascii="Montserrat" w:cs="Montserrat" w:eastAsia="Montserrat" w:hAnsi="Montserrat"/>
        <w:color w:val="0070b3"/>
        <w:sz w:val="46"/>
        <w:szCs w:val="46"/>
        <w:rtl w:val="0"/>
      </w:rPr>
      <w:t xml:space="preserve">Job Posting: </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-342899</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1">
    <w:pPr>
      <w:pStyle w:val="Title"/>
      <w:spacing w:after="0" w:line="240" w:lineRule="auto"/>
      <w:ind w:left="2880" w:right="90" w:firstLine="720"/>
      <w:jc w:val="center"/>
      <w:rPr>
        <w:rFonts w:ascii="Montserrat" w:cs="Montserrat" w:eastAsia="Montserrat" w:hAnsi="Montserrat"/>
        <w:sz w:val="50"/>
        <w:szCs w:val="50"/>
      </w:rPr>
    </w:pPr>
    <w:bookmarkStart w:colFirst="0" w:colLast="0" w:name="_xgkiwohgitcr" w:id="6"/>
    <w:bookmarkEnd w:id="6"/>
    <w:r w:rsidDel="00000000" w:rsidR="00000000" w:rsidRPr="00000000">
      <w:rPr>
        <w:rFonts w:ascii="Montserrat" w:cs="Montserrat" w:eastAsia="Montserrat" w:hAnsi="Montserrat"/>
        <w:color w:val="0070b3"/>
        <w:sz w:val="46"/>
        <w:szCs w:val="46"/>
        <w:rtl w:val="0"/>
      </w:rPr>
      <w:t xml:space="preserve">Counselling Staff</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mpkirk.com/wp-content/uploads/2021/09/AODA.pdf"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campkirk.com/jobs" TargetMode="External"/><Relationship Id="rId8" Type="http://schemas.openxmlformats.org/officeDocument/2006/relationships/hyperlink" Target="http://campkirk.com/416-782-33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